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参保证明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widowControl/>
        <w:spacing w:line="500" w:lineRule="exact"/>
        <w:jc w:val="left"/>
        <w:rPr>
          <w:rFonts w:ascii="宋体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华文中宋" w:eastAsia="仿宋_GB2312" w:cs="宋体"/>
          <w:b/>
          <w:color w:val="333333"/>
          <w:kern w:val="0"/>
          <w:sz w:val="30"/>
          <w:szCs w:val="21"/>
        </w:rPr>
        <w:t>国家税务总局广东省税务局第三分局：</w:t>
      </w:r>
    </w:p>
    <w:p>
      <w:pPr>
        <w:widowControl/>
        <w:spacing w:line="500" w:lineRule="exact"/>
        <w:jc w:val="left"/>
        <w:rPr>
          <w:rFonts w:ascii="仿宋_GB2312" w:hAnsi="华文中宋" w:eastAsia="仿宋_GB2312" w:cs="宋体"/>
          <w:color w:val="333333"/>
          <w:kern w:val="0"/>
          <w:sz w:val="30"/>
          <w:szCs w:val="21"/>
        </w:rPr>
      </w:pPr>
    </w:p>
    <w:p>
      <w:pPr>
        <w:widowControl/>
        <w:ind w:firstLine="567" w:firstLineChars="189"/>
        <w:jc w:val="left"/>
        <w:rPr>
          <w:rFonts w:ascii="仿宋_GB2312" w:hAnsi="华文中宋" w:eastAsia="仿宋_GB2312" w:cs="宋体"/>
          <w:color w:val="333333"/>
          <w:kern w:val="0"/>
          <w:sz w:val="30"/>
          <w:szCs w:val="21"/>
          <w:u w:val="single"/>
        </w:rPr>
      </w:pPr>
      <w:r>
        <w:rPr>
          <w:rFonts w:hint="eastAsia" w:ascii="仿宋_GB2312" w:hAnsi="华文中宋" w:eastAsia="仿宋_GB2312" w:cs="宋体"/>
          <w:color w:val="333333"/>
          <w:kern w:val="0"/>
          <w:sz w:val="30"/>
          <w:szCs w:val="21"/>
        </w:rPr>
        <w:t>为办理             事宜，我单位</w:t>
      </w:r>
      <w:r>
        <w:rPr>
          <w:rFonts w:hint="eastAsia" w:ascii="仿宋_GB2312" w:hAnsi="华文中宋" w:eastAsia="仿宋_GB2312" w:cs="宋体"/>
          <w:color w:val="333333"/>
          <w:kern w:val="0"/>
          <w:sz w:val="30"/>
          <w:szCs w:val="21"/>
          <w:u w:val="single"/>
        </w:rPr>
        <w:t xml:space="preserve">45586314-4 </w:t>
      </w:r>
      <w:r>
        <w:rPr>
          <w:rFonts w:hint="eastAsia" w:ascii="仿宋_GB2312" w:hAnsi="华文中宋" w:eastAsia="仿宋_GB2312" w:cs="宋体"/>
          <w:color w:val="333333"/>
          <w:kern w:val="0"/>
          <w:sz w:val="30"/>
          <w:szCs w:val="21"/>
        </w:rPr>
        <w:t>需向提供以下人员的参保情况，请协助办理（名单见下表）。</w:t>
      </w:r>
    </w:p>
    <w:p>
      <w:pPr>
        <w:widowControl/>
        <w:spacing w:line="500" w:lineRule="exact"/>
        <w:jc w:val="left"/>
        <w:rPr>
          <w:rFonts w:ascii="仿宋_GB2312" w:hAnsi="华文中宋" w:eastAsia="仿宋_GB2312" w:cs="宋体"/>
          <w:color w:val="333333"/>
          <w:kern w:val="0"/>
          <w:sz w:val="30"/>
          <w:szCs w:val="21"/>
        </w:rPr>
      </w:pPr>
    </w:p>
    <w:p>
      <w:pPr>
        <w:widowControl/>
        <w:spacing w:line="500" w:lineRule="exact"/>
        <w:jc w:val="left"/>
        <w:rPr>
          <w:rFonts w:ascii="仿宋_GB2312" w:hAnsi="华文中宋" w:eastAsia="仿宋_GB2312" w:cs="宋体"/>
          <w:color w:val="333333"/>
          <w:kern w:val="0"/>
          <w:sz w:val="30"/>
          <w:szCs w:val="21"/>
        </w:rPr>
      </w:pPr>
      <w:r>
        <w:rPr>
          <w:rFonts w:hint="eastAsia" w:ascii="仿宋_GB2312" w:hAnsi="华文中宋" w:eastAsia="仿宋_GB2312" w:cs="宋体"/>
          <w:color w:val="333333"/>
          <w:kern w:val="0"/>
          <w:sz w:val="30"/>
          <w:szCs w:val="21"/>
        </w:rPr>
        <w:t>名称（单位公章）：中山大学</w:t>
      </w:r>
    </w:p>
    <w:tbl>
      <w:tblPr>
        <w:tblStyle w:val="3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90"/>
        <w:gridCol w:w="2916"/>
        <w:gridCol w:w="1472"/>
        <w:gridCol w:w="1440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  <w:r>
              <w:rPr>
                <w:rFonts w:hint="eastAsia" w:ascii="仿宋_GB2312" w:hAnsi="华文中宋" w:eastAsia="仿宋_GB2312" w:cs="宋体"/>
                <w:color w:val="333333"/>
                <w:kern w:val="0"/>
                <w:sz w:val="30"/>
                <w:szCs w:val="21"/>
              </w:rPr>
              <w:t>序号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  <w:r>
              <w:rPr>
                <w:rFonts w:hint="eastAsia" w:ascii="仿宋_GB2312" w:hAnsi="华文中宋" w:eastAsia="仿宋_GB2312" w:cs="宋体"/>
                <w:color w:val="333333"/>
                <w:kern w:val="0"/>
                <w:sz w:val="30"/>
                <w:szCs w:val="21"/>
              </w:rPr>
              <w:t>姓名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  <w:r>
              <w:rPr>
                <w:rFonts w:hint="eastAsia" w:ascii="仿宋_GB2312" w:hAnsi="华文中宋" w:eastAsia="仿宋_GB2312" w:cs="宋体"/>
                <w:color w:val="333333"/>
                <w:kern w:val="0"/>
                <w:sz w:val="30"/>
                <w:szCs w:val="21"/>
              </w:rPr>
              <w:t>身份证号码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  <w:r>
              <w:rPr>
                <w:rFonts w:hint="eastAsia" w:ascii="仿宋_GB2312" w:hAnsi="华文中宋" w:eastAsia="仿宋_GB2312" w:cs="宋体"/>
                <w:color w:val="333333"/>
                <w:kern w:val="0"/>
                <w:sz w:val="30"/>
                <w:szCs w:val="21"/>
              </w:rPr>
              <w:t>险种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  <w:r>
              <w:rPr>
                <w:rFonts w:hint="eastAsia" w:ascii="仿宋_GB2312" w:hAnsi="华文中宋" w:eastAsia="仿宋_GB2312" w:cs="宋体"/>
                <w:color w:val="333333"/>
                <w:kern w:val="0"/>
                <w:sz w:val="30"/>
                <w:szCs w:val="21"/>
              </w:rPr>
              <w:t>缴费基数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  <w:r>
              <w:rPr>
                <w:rFonts w:hint="eastAsia" w:ascii="仿宋_GB2312" w:hAnsi="华文中宋" w:eastAsia="仿宋_GB2312" w:cs="宋体"/>
                <w:color w:val="333333"/>
                <w:kern w:val="0"/>
                <w:sz w:val="3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  <w:r>
              <w:rPr>
                <w:rFonts w:hint="eastAsia" w:ascii="仿宋_GB2312" w:hAnsi="华文中宋" w:eastAsia="仿宋_GB2312" w:cs="宋体"/>
                <w:color w:val="333333"/>
                <w:kern w:val="0"/>
                <w:sz w:val="30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  <w:r>
              <w:rPr>
                <w:rFonts w:hint="eastAsia" w:ascii="仿宋_GB2312" w:hAnsi="华文中宋" w:eastAsia="仿宋_GB2312" w:cs="宋体"/>
                <w:color w:val="333333"/>
                <w:kern w:val="0"/>
                <w:sz w:val="30"/>
                <w:szCs w:val="21"/>
              </w:rPr>
              <w:t>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  <w:r>
              <w:rPr>
                <w:rFonts w:hint="eastAsia" w:ascii="仿宋_GB2312" w:hAnsi="华文中宋" w:eastAsia="仿宋_GB2312" w:cs="宋体"/>
                <w:color w:val="333333"/>
                <w:kern w:val="0"/>
                <w:sz w:val="30"/>
                <w:szCs w:val="21"/>
              </w:rPr>
              <w:t>广东省地方税务局直属税务分局意见</w:t>
            </w:r>
          </w:p>
        </w:tc>
        <w:tc>
          <w:tcPr>
            <w:tcW w:w="7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</w:p>
          <w:p>
            <w:pPr>
              <w:widowControl/>
              <w:spacing w:line="500" w:lineRule="exact"/>
              <w:ind w:firstLine="600"/>
              <w:jc w:val="right"/>
              <w:rPr>
                <w:rFonts w:ascii="仿宋_GB2312" w:hAnsi="华文中宋" w:eastAsia="仿宋_GB2312" w:cs="宋体"/>
                <w:color w:val="333333"/>
                <w:kern w:val="0"/>
                <w:sz w:val="30"/>
                <w:szCs w:val="21"/>
              </w:rPr>
            </w:pPr>
            <w:r>
              <w:rPr>
                <w:rFonts w:hint="eastAsia" w:ascii="仿宋_GB2312" w:hAnsi="华文中宋" w:eastAsia="仿宋_GB2312" w:cs="宋体"/>
                <w:color w:val="333333"/>
                <w:kern w:val="0"/>
                <w:sz w:val="30"/>
                <w:szCs w:val="21"/>
              </w:rPr>
              <w:t>年    月    日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说明：1、本表一式两份，税务机关、缴费单位各一份。</w:t>
      </w:r>
    </w:p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2、参保证明修改无效。</w:t>
      </w:r>
    </w:p>
    <w:p>
      <w:pPr>
        <w:widowControl/>
        <w:jc w:val="left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/>
          <w:sz w:val="48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56356"/>
    <w:rsid w:val="0B4F0812"/>
    <w:rsid w:val="19E56356"/>
    <w:rsid w:val="278D7CD4"/>
    <w:rsid w:val="49974C8E"/>
    <w:rsid w:val="60BE2049"/>
    <w:rsid w:val="62055B9A"/>
    <w:rsid w:val="66AB4FD1"/>
    <w:rsid w:val="784A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2021-11-16T02:02:00Z</dcterms:created>
  <dc:creator>老郭</dc:creator>
  <cp:lastModifiedBy>老郭</cp:lastModifiedBy>
  <dcterms:modified xsi:type="dcterms:W3CDTF">2021-11-16T02:10:34Z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541F2ECAB2D749C193048795179FBC18</vt:lpwstr>
  </property>
</Properties>
</file>