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4.9.0 -->
  <w:body>
    <w:p w14:paraId="0054EC44">
      <w:pPr>
        <w:spacing w:line="560" w:lineRule="exact"/>
        <w:rPr>
          <w:rFonts w:ascii="Times New Roman" w:eastAsia="黑体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eastAsia="黑体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889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 w:hint="eastAsia"/>
                                <w:bCs/>
                                <w:color w:val="FF0000"/>
                                <w:w w:val="90"/>
                                <w:sz w:val="76"/>
                                <w:szCs w:val="76"/>
                              </w:rPr>
                              <w:t>中共</w:t>
                            </w:r>
                            <w:r>
                              <w:rPr>
                                <w:rFonts w:eastAsia="方正小标宋简体"/>
                                <w:bCs/>
                                <w:color w:val="FF0000"/>
                                <w:w w:val="90"/>
                                <w:sz w:val="76"/>
                                <w:szCs w:val="76"/>
                              </w:rPr>
                              <w:t>中山大学委员会组织部</w:t>
                            </w:r>
                          </w:p>
                          <w:p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 w14:paraId="23E865AE"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 w:hint="eastAsia"/>
                          <w:bCs/>
                          <w:color w:val="FF0000"/>
                          <w:w w:val="90"/>
                          <w:sz w:val="76"/>
                          <w:szCs w:val="76"/>
                        </w:rPr>
                        <w:t>中共</w:t>
                      </w:r>
                      <w:r>
                        <w:rPr>
                          <w:rFonts w:eastAsia="方正小标宋简体"/>
                          <w:bCs/>
                          <w:color w:val="FF0000"/>
                          <w:w w:val="90"/>
                          <w:sz w:val="76"/>
                          <w:szCs w:val="76"/>
                        </w:rPr>
                        <w:t>中山大学委员会组织部</w:t>
                      </w:r>
                    </w:p>
                    <w:p w14:paraId="0F3807CE"/>
                  </w:txbxContent>
                </v:textbox>
              </v:shape>
            </w:pict>
          </mc:Fallback>
        </mc:AlternateContent>
      </w:r>
    </w:p>
    <w:p w14:paraId="6EFBEB72">
      <w:pPr>
        <w:spacing w:line="560" w:lineRule="exact"/>
        <w:rPr>
          <w:rFonts w:ascii="Times New Roman" w:eastAsia="黑体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4189DEB0">
      <w:pPr>
        <w:spacing w:line="560" w:lineRule="exact"/>
        <w:jc w:val="right"/>
        <w:rPr>
          <w:rFonts w:ascii="Times New Roman" w:eastAsia="仿宋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党组〔202</w:t>
      </w:r>
      <w:r>
        <w:rPr>
          <w:rFonts w:eastAsia="仿宋" w:cs="Times New Roman"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〕</w:t>
      </w:r>
      <w:r>
        <w:rPr>
          <w:rFonts w:cs="Times New Roman" w:hint="eastAsia"/>
          <w:color w:val="000000" w:themeColor="text1"/>
          <w:highlight w:val="none"/>
          <w:lang w:val="en-US" w:eastAsia="zh-CN"/>
          <w14:textFill>
            <w14:solidFill>
              <w14:schemeClr w14:val="tx1"/>
            </w14:solidFill>
          </w14:textFill>
        </w:rPr>
        <w:t>221</w:t>
      </w:r>
      <w:r>
        <w:rPr>
          <w:rFonts w:ascii="Times New Roman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  <w:t>号</w:t>
      </w:r>
    </w:p>
    <w:p w14:paraId="25064839">
      <w:pPr>
        <w:spacing w:line="560" w:lineRule="exact"/>
        <w:rPr>
          <w:rFonts w:ascii="Times New Roman" w:eastAsia="黑体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</w:p>
    <w:p w14:paraId="3323C7B0">
      <w:pPr>
        <w:spacing w:line="560" w:lineRule="exact"/>
        <w:rPr>
          <w:rFonts w:ascii="Times New Roman" w:eastAsia="黑体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eastAsia="黑体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1871980</wp:posOffset>
                </wp:positionV>
                <wp:extent cx="6120130" cy="0"/>
                <wp:effectExtent l="0" t="19050" r="14605" b="3810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1312" from="56.7pt,147.4pt" to="538.6pt,147.4pt" coordsize="21600,21600" stroked="t" strokecolor="red" strokeweight="5pt">
                <v:stroke joinstyle="round" linestyle="thickThin"/>
                <o:lock v:ext="edit" aspectratio="f"/>
              </v:line>
            </w:pict>
          </mc:Fallback>
        </mc:AlternateContent>
      </w:r>
    </w:p>
    <w:p w14:paraId="6C4DB0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ascii="Times New Roman" w:eastAsia="方正小标宋简体" w:hAnsi="Times New Roman" w:cs="Times New Roman" w:hint="default"/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eastAsia="方正小标宋简体" w:hAnsi="Times New Roman" w:cs="Times New Roman" w:hint="default"/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  <w:t>党委组织部关于</w:t>
      </w:r>
      <w:r>
        <w:rPr>
          <w:rFonts w:eastAsia="方正小标宋简体" w:cs="Times New Roman" w:hint="eastAsia"/>
          <w:color w:val="000000" w:themeColor="text1"/>
          <w:sz w:val="44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组织参加</w:t>
      </w:r>
      <w:r>
        <w:rPr>
          <w:rFonts w:eastAsia="方正小标宋简体" w:cs="Times New Roman" w:hint="eastAsia"/>
          <w:color w:val="000000" w:themeColor="text1"/>
          <w:sz w:val="44"/>
          <w:highlight w:val="none"/>
          <w:lang w:eastAsia="zh-CN"/>
          <w14:textFill>
            <w14:solidFill>
              <w14:schemeClr w14:val="tx1"/>
            </w14:solidFill>
          </w14:textFill>
        </w:rPr>
        <w:t>“</w:t>
      </w:r>
      <w:r>
        <w:rPr>
          <w:rFonts w:ascii="Times New Roman" w:eastAsia="方正小标宋简体" w:hAnsi="Times New Roman" w:cs="Times New Roman" w:hint="default"/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  <w:t>庆祝中国共产党</w:t>
      </w:r>
    </w:p>
    <w:p w14:paraId="10BE1F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ascii="Times New Roman" w:eastAsia="方正小标宋简体" w:hAnsi="Times New Roman" w:cs="Times New Roman" w:hint="default"/>
          <w:color w:val="000000" w:themeColor="text1"/>
          <w:sz w:val="44"/>
          <w:szCs w:val="44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eastAsia="方正小标宋简体" w:hAnsi="Times New Roman" w:cs="Times New Roman" w:hint="default"/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  <w:t>成立105周年</w:t>
      </w:r>
      <w:r>
        <w:rPr>
          <w:rFonts w:eastAsia="方正小标宋简体" w:cs="Times New Roman" w:hint="eastAsia"/>
          <w:color w:val="000000" w:themeColor="text1"/>
          <w:sz w:val="44"/>
          <w:highlight w:val="none"/>
          <w:lang w:eastAsia="zh-CN"/>
          <w14:textFill>
            <w14:solidFill>
              <w14:schemeClr w14:val="tx1"/>
            </w14:solidFill>
          </w14:textFill>
        </w:rPr>
        <w:t>”</w:t>
      </w:r>
      <w:r>
        <w:rPr>
          <w:rFonts w:ascii="Times New Roman" w:eastAsia="方正小标宋简体" w:hAnsi="Times New Roman" w:cs="Times New Roman" w:hint="default"/>
          <w:color w:val="000000" w:themeColor="text1"/>
          <w:sz w:val="44"/>
          <w:highlight w:val="none"/>
          <w14:textFill>
            <w14:solidFill>
              <w14:schemeClr w14:val="tx1"/>
            </w14:solidFill>
          </w14:textFill>
        </w:rPr>
        <w:t>主题征文比赛的通知</w:t>
      </w:r>
    </w:p>
    <w:p w14:paraId="56C71FC0">
      <w:pPr>
        <w:adjustRightInd/>
        <w:snapToGrid/>
        <w:spacing w:line="560" w:lineRule="exact"/>
        <w:jc w:val="both"/>
        <w:rPr>
          <w:rFonts w:ascii="Times New Roman" w:eastAsia="宋体" w:hAnsi="Times New Roman" w:cs="Times New Roman" w:hint="default"/>
          <w:color w:val="000000" w:themeColor="text1"/>
          <w:sz w:val="21"/>
          <w:szCs w:val="22"/>
          <w:highlight w:val="none"/>
          <w14:textFill>
            <w14:solidFill>
              <w14:schemeClr w14:val="tx1"/>
            </w14:solidFill>
          </w14:textFill>
        </w:rPr>
      </w:pPr>
    </w:p>
    <w:p w14:paraId="06F25929">
      <w:pPr>
        <w:adjustRightInd/>
        <w:snapToGrid/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cs="Times New Roman" w:hint="eastAsia"/>
        </w:rPr>
        <w:t>各二级党委（党总支）、直属党支部、党工委</w:t>
      </w:r>
      <w:r>
        <w:rPr>
          <w:rFonts w:cs="Times New Roman"/>
        </w:rPr>
        <w:t>：</w:t>
      </w:r>
    </w:p>
    <w:p w14:paraId="4F6E30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2026年是中国共产党成立105周年。为深入学习贯彻习近平 新时代中国特色社会主义思想，全面贯彻落实党的二十大和二十届历次全会精神，贯彻落实新时代党的建设总要求，激励全省高校党员牢记初心使命、勇担时代重任，走好新时代长征路，推动高校党建高质量发展。广东省高等学校党的建设研究会将举办“庆祝中国共产党成立105周年”主题征文比赛，有关事项如下：</w:t>
      </w:r>
    </w:p>
    <w:p w14:paraId="56FE13C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一、征文主题</w:t>
      </w:r>
    </w:p>
    <w:p w14:paraId="29A3C0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本次征文活动的主题为：庆祝中国共产党成立105周年，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回首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奋斗历程，学习优秀典范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走好新时代长征路。主要围绕中国共产党105年发展历程的启示、高校红色资源挖掘与党建育人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功能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的深化、新时代以高质量党建服务教育强国建设的理论探索与实践经验等。</w:t>
      </w:r>
    </w:p>
    <w:p w14:paraId="023D137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二、选</w:t>
      </w:r>
      <w:r>
        <w:rPr>
          <w:rFonts w:eastAsia="黑体" w:cs="Times New Roma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9973310</wp:posOffset>
                </wp:positionV>
                <wp:extent cx="6120130" cy="0"/>
                <wp:effectExtent l="0" t="31750" r="13970" b="444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3360" from="56.7pt,785.3pt" to="538.6pt,785.3pt" coordsize="21600,21600" stroked="t" strokecolor="red" strokeweight="5pt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题指南</w:t>
      </w:r>
    </w:p>
    <w:p w14:paraId="268C0AB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1.中国共产党105年发展历程的启示</w:t>
      </w:r>
    </w:p>
    <w:p w14:paraId="590397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2.各高校红色资源挖掘与党建育人功能的深化</w:t>
      </w:r>
    </w:p>
    <w:p w14:paraId="414A4B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3. 新时代以高质量党建服务教育强国建设的理论探索</w:t>
      </w:r>
    </w:p>
    <w:p w14:paraId="099436B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4.新时代以高质量党建服务教育强国建设的实践经验</w:t>
      </w:r>
    </w:p>
    <w:p w14:paraId="4818E94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5.结合“十五五”规划建设要求、强化高校党建引领作用的思考</w:t>
      </w:r>
    </w:p>
    <w:p w14:paraId="791F52F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6.党的二十大以来广东省教育系统基层党建工作经验与成就</w:t>
      </w:r>
    </w:p>
    <w:p w14:paraId="65DB41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三、参赛对象</w:t>
      </w:r>
    </w:p>
    <w:p w14:paraId="034A787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广东省高等学校党的建设研究会各会员高校党员</w:t>
      </w:r>
    </w:p>
    <w:p w14:paraId="5ED63D1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四、格式要求</w:t>
      </w:r>
    </w:p>
    <w:p w14:paraId="57F2774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征文选题可参照但不限于上述选题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如，</w:t>
      </w:r>
      <w:r>
        <w:rPr>
          <w:rFonts w:hint="eastAsia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新时代以高质量党建服务教育强国建设的实践经验</w:t>
      </w:r>
      <w:r>
        <w:rPr>
          <w:rFonts w:hint="eastAsia"/>
          <w:color w:val="000000" w:themeColor="text1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——</w:t>
      </w:r>
      <w:r>
        <w:rPr>
          <w:rFonts w:hint="eastAsia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把战斗堡垒筑在教学科研最前沿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643DED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内容要求：紧扣主题，内容充实，结构合理，逻辑清 晰，语言流畅，体现政治性、思想性、时代性和创新性。</w:t>
      </w:r>
    </w:p>
    <w:p w14:paraId="260776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体裁要求：文体不限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诗歌除外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），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字数在4000字以内，并附300字左右的内容摘要。</w:t>
      </w:r>
    </w:p>
    <w:p w14:paraId="4E21BD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四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原创要求：参赛作品须为原创，未在正式刊物上公开 发表过。严禁抄袭、剽窃，一经发现取消参赛资格。</w:t>
      </w:r>
    </w:p>
    <w:p w14:paraId="6A06E36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五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格式要求：标题为黑体三号，正文为宋体小四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1.5倍行距；文末注明作者姓名、学校、院系/部门、联系方式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手机号、邮箱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30BE2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五、投稿方式</w:t>
      </w:r>
    </w:p>
    <w:p w14:paraId="3F53890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请各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二级党组织广泛宣传，积极组织参与，于2026年5月25日前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将参赛作品电子版材料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含征文作品 Word版、征文作品知网查重报告PDF版、主题征文汇总表Word版及盖章版PDF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报送至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党委组织部指定公务云盘链接：https://pan.sysu.edu.cn/link/AA3043512C81A44318B52AD7B172A26F68（提取码：WQyM），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每个参赛作品电子版材料以“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二级党组织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名称+作者姓名+文章标题”命名</w:t>
      </w:r>
      <w:r>
        <w:rPr>
          <w:rFonts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b/>
          <w:bCs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如报送多篇文稿参赛，请在汇总表备注栏标注推荐顺序</w:t>
      </w:r>
      <w:r>
        <w:rPr>
          <w:rFonts w:hint="eastAsia"/>
          <w:b/>
          <w:bCs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。</w:t>
      </w:r>
    </w:p>
    <w:p w14:paraId="1F9998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联系人及联系电话：张宇星、陈玉林，020-84111195。</w:t>
      </w:r>
    </w:p>
    <w:p w14:paraId="58230A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六、评选与奖励</w:t>
      </w:r>
    </w:p>
    <w:p w14:paraId="23EDA33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一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评选流程</w:t>
      </w:r>
    </w:p>
    <w:p w14:paraId="6F93449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学校对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征文稿件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择优推荐</w:t>
      </w: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统一报送至主办单位，</w:t>
      </w:r>
      <w:bookmarkStart w:id="0" w:name="_GoBack"/>
      <w:bookmarkEnd w:id="0"/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由研究会组织专家开展评选，并公布结果。</w:t>
      </w:r>
    </w:p>
    <w:p w14:paraId="713757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二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）奖项设置</w:t>
      </w:r>
    </w:p>
    <w:p w14:paraId="22D2026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设置一等奖作品5项、二等奖作品10项、三等奖作品20项、 优秀奖作品若干项、优秀组织奖10名，并颁发荣誉证书。</w:t>
      </w:r>
    </w:p>
    <w:p w14:paraId="2374132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</w:pP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三</w:t>
      </w:r>
      <w:r>
        <w:rPr>
          <w:rFonts w:ascii="楷体_GB2312" w:eastAsia="楷体_GB2312" w:hAnsi="楷体_GB2312" w:cs="楷体_GB2312" w:hint="eastAsia"/>
          <w:color w:val="000000" w:themeColor="text1"/>
          <w:sz w:val="32"/>
          <w:szCs w:val="32"/>
          <w:highlight w:val="none"/>
          <w:lang w:eastAsia="zh-CN"/>
          <w14:textFill>
            <w14:solidFill>
              <w14:schemeClr w14:val="tx1"/>
            </w14:solidFill>
          </w14:textFill>
        </w:rPr>
        <w:t>）优秀作品展示</w:t>
      </w:r>
    </w:p>
    <w:p w14:paraId="4B2D7DE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获奖作品将择优在广东省高等学校党的建设研究会会刊 《广东高校党建》及官方微信公众号刊载。</w:t>
      </w:r>
    </w:p>
    <w:p w14:paraId="7F85E9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黑体" w:eastAsia="黑体" w:hAnsi="黑体" w:cs="黑体"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七、组织机构</w:t>
      </w:r>
    </w:p>
    <w:p w14:paraId="0DCB2A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主办单位：广东省高等学校党的建设研究会</w:t>
      </w:r>
    </w:p>
    <w:p w14:paraId="6A9BA0E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协办单位：广东省高等学校党的建设研究会本科院校分会、 高职高专院校分会、民办院校分会所在高校</w:t>
      </w:r>
    </w:p>
    <w:p w14:paraId="2888B4D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firstLine="640" w:firstLineChars="200"/>
        <w:jc w:val="both"/>
        <w:textAlignment w:val="auto"/>
        <w:rPr>
          <w:rFonts w:hint="eastAsia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32"/>
          <w:szCs w:val="32"/>
          <w:highlight w:val="none"/>
          <w14:textFill>
            <w14:solidFill>
              <w14:schemeClr w14:val="tx1"/>
            </w14:solidFill>
          </w14:textFill>
        </w:rPr>
        <w:t>附件：广东省高等学校党的建设研究会主题征文汇总表</w:t>
      </w:r>
    </w:p>
    <w:p w14:paraId="3A7A7765">
      <w:pPr>
        <w:adjustRightInd/>
        <w:snapToGrid/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68EBA0CA">
      <w:pPr>
        <w:adjustRightInd/>
        <w:snapToGrid/>
        <w:spacing w:line="560" w:lineRule="exact"/>
        <w:ind w:firstLine="645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3308DFA7">
      <w:pPr>
        <w:adjustRightInd/>
        <w:snapToGrid/>
        <w:spacing w:line="560" w:lineRule="exact"/>
        <w:ind w:firstLine="645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031BA985">
      <w:pPr>
        <w:adjustRightInd/>
        <w:snapToGrid/>
        <w:spacing w:line="560" w:lineRule="exact"/>
        <w:ind w:firstLine="5760" w:firstLineChars="1800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党委组织部</w:t>
      </w:r>
    </w:p>
    <w:p w14:paraId="0DE420FD">
      <w:pPr>
        <w:spacing w:line="560" w:lineRule="exact"/>
        <w:ind w:right="1280" w:rightChars="400"/>
        <w:jc w:val="right"/>
        <w:rPr>
          <w:rFonts w:ascii="Times New Roman" w:hAnsi="Times New Roman" w:cs="Times New Roman" w:hint="default"/>
          <w:color w:val="000000" w:themeColor="text1"/>
          <w:highlight w:val="none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202</w:t>
      </w:r>
      <w:r>
        <w:rPr>
          <w:rFonts w:cs="Times New Roman" w:hint="eastAsia"/>
          <w:color w:val="000000" w:themeColor="text1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cs="Times New Roman" w:hint="eastAsia"/>
          <w:color w:val="000000" w:themeColor="text1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cs="Times New Roman" w:hint="eastAsia"/>
          <w:color w:val="000000" w:themeColor="text1"/>
          <w:szCs w:val="32"/>
          <w:highlight w:val="none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  <w:t>日</w:t>
      </w:r>
    </w:p>
    <w:p w14:paraId="26C555C2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  <w:bookmarkStart w:id="1" w:name="OLE_LINK1"/>
      <w:bookmarkStart w:id="2" w:name="OLE_LINK2"/>
    </w:p>
    <w:p w14:paraId="22CD8C43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0C019A21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376B7597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72D8FB6B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6874D0CA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64094638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6B92C257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247C9E51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4E78D680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77A63178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769E0B14">
      <w:pPr>
        <w:spacing w:line="560" w:lineRule="exact"/>
        <w:jc w:val="both"/>
        <w:rPr>
          <w:rFonts w:ascii="Times New Roman" w:hAnsi="Times New Roman" w:cs="Times New Roman" w:hint="default"/>
          <w:color w:val="000000" w:themeColor="text1"/>
          <w:szCs w:val="32"/>
          <w:highlight w:val="none"/>
          <w14:textFill>
            <w14:solidFill>
              <w14:schemeClr w14:val="tx1"/>
            </w14:solidFill>
          </w14:textFill>
        </w:rPr>
      </w:pPr>
    </w:p>
    <w:p w14:paraId="69152BB1">
      <w:pPr>
        <w:pBdr>
          <w:top w:val="single" w:sz="4" w:space="0" w:color="auto"/>
          <w:bottom w:val="single" w:sz="4" w:space="1" w:color="auto"/>
          <w:between w:val="single" w:sz="4" w:space="1" w:color="auto"/>
        </w:pBdr>
        <w:spacing w:line="560" w:lineRule="exact"/>
        <w:ind w:firstLine="280" w:firstLineChars="100"/>
        <w:rPr>
          <w:rFonts w:ascii="Times New Roman" w:hAnsi="Times New Roman" w:cs="Times New Roman" w:hint="eastAsia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 w:hint="default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党委组织部              主动公开          202</w:t>
      </w:r>
      <w:r>
        <w:rPr>
          <w:rFonts w:cs="Times New Roman" w:hint="eastAsia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6</w:t>
      </w:r>
      <w:r>
        <w:rPr>
          <w:rFonts w:ascii="Times New Roman" w:hAnsi="Times New Roman" w:cs="Times New Roman" w:hint="default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年</w:t>
      </w:r>
      <w:r>
        <w:rPr>
          <w:rFonts w:cs="Times New Roman" w:hint="eastAsia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5</w:t>
      </w:r>
      <w:r>
        <w:rPr>
          <w:rFonts w:ascii="Times New Roman" w:hAnsi="Times New Roman" w:cs="Times New Roman" w:hint="default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月</w:t>
      </w:r>
      <w:r>
        <w:rPr>
          <w:rFonts w:cs="Times New Roman" w:hint="eastAsia"/>
          <w:color w:val="000000" w:themeColor="text1"/>
          <w:sz w:val="28"/>
          <w:szCs w:val="28"/>
          <w:highlight w:val="none"/>
          <w:lang w:val="en-US" w:eastAsia="zh-CN"/>
          <w14:textFill>
            <w14:solidFill>
              <w14:schemeClr w14:val="tx1"/>
            </w14:solidFill>
          </w14:textFill>
        </w:rPr>
        <w:t>18</w:t>
      </w:r>
      <w:r>
        <w:rPr>
          <w:rFonts w:ascii="Times New Roman" w:hAnsi="Times New Roman" w:cs="Times New Roman" w:hint="default"/>
          <w:color w:val="000000" w:themeColor="text1"/>
          <w:sz w:val="28"/>
          <w:szCs w:val="28"/>
          <w:highlight w:val="none"/>
          <w14:textFill>
            <w14:solidFill>
              <w14:schemeClr w14:val="tx1"/>
            </w14:solidFill>
          </w14:textFill>
        </w:rPr>
        <w:t>印发</w:t>
      </w:r>
      <w:bookmarkEnd w:id="1"/>
      <w:bookmarkEnd w:id="2"/>
    </w:p>
    <w:sectPr>
      <w:footerReference w:type="even" r:id="rId7"/>
      <w:headerReference w:type="first" r:id="rId8"/>
      <w:footerReference w:type="first" r:id="rId9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pgNumType w:fmt="decimal"/>
      <w:cols w:num="1" w:sep="1" w:space="425"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1" w:subsetted="1" w:fontKey="{966C5166-9C30-4BDD-A04E-21B7A5F7220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66F2155B-3C93-4091-BD42-E4F6719EC767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3" w:fontKey="{61A77E73-8DF3-4ED7-9693-E76113175975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4" w:fontKey="{A45B334B-4238-4869-BE63-06260B7DC29B}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5" w:fontKey="{F02CB9B0-1B84-4974-B49B-CDEF56103CF5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6" w:fontKey="{AE22780C-15B2-44A7-897F-44391A40ADBF}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FB499760-BB43-4A41-8965-6D11E45057AA}"/>
  </w:font>
  <w:font w:name="Cambria">
    <w:charset w:val="00"/>
    <w:family w:val="auto"/>
    <w:pitch w:val="default"/>
    <w:embedRegular r:id="rId8" w:fontKey="{A52770BE-81A7-4AA0-9FC7-0E91BBC1D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35D2733A">
    <w:pPr>
      <w:pStyle w:val="Footer"/>
      <w:ind w:left="320" w:leftChars="100"/>
      <w:rPr>
        <w:rFonts w:ascii="Times New Roman" w:hAnsi="Times New Roman" w:cs="Times New Roman"/>
        <w:sz w:val="28"/>
        <w:szCs w:val="28"/>
      </w:rPr>
    </w:pPr>
    <w:r>
      <w:rPr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="宋体" w:eastAsia="宋体" w:hAnsi="宋体"/>
                              <w:sz w:val="28"/>
                            </w:rPr>
                          </w:pP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2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50" type="#_x0000_t202" style="width:2in;height:2in;margin-top:0;margin-left:0;mso-height-relative:page;mso-position-horizontal:outside;mso-position-horizontal-relative:margin;mso-width-relative:page;mso-wrap-style:none;position:absolute;z-index:251661312" coordsize="21600,21600" filled="f" stroked="f" strokeweight="0.5pt">
              <o:lock v:ext="edit" aspectratio="f"/>
              <v:textbox style="mso-fit-shape-to-text:t" inset="0,0,0,0">
                <w:txbxContent>
                  <w:p w14:paraId="0D3FCDEF">
                    <w:pPr>
                      <w:pStyle w:val="Footer"/>
                      <w:rPr>
                        <w:rFonts w:ascii="宋体" w:eastAsia="宋体" w:hAnsi="宋体"/>
                        <w:sz w:val="28"/>
                      </w:rPr>
                    </w:pP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  <w:r>
                      <w:rPr>
                        <w:rFonts w:ascii="宋体" w:eastAsia="宋体" w:hAnsi="宋体"/>
                        <w:sz w:val="24"/>
                      </w:rPr>
                      <w:t>　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eastAsia="宋体" w:hAnsi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eastAsia="宋体" w:hAnsi="宋体"/>
                        <w:sz w:val="28"/>
                      </w:rPr>
                      <w:t>2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end"/>
                    </w:r>
                    <w:r>
                      <w:rPr>
                        <w:rFonts w:ascii="宋体" w:eastAsia="宋体" w:hAnsi="宋体"/>
                        <w:sz w:val="24"/>
                      </w:rPr>
                      <w:t>　</w:t>
                    </w: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7D4079B7">
    <w:pPr>
      <w:pStyle w:val="Footer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left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Footer"/>
                            <w:rPr>
                              <w:rFonts w:ascii="宋体" w:eastAsia="宋体" w:hAnsi="宋体"/>
                              <w:sz w:val="28"/>
                            </w:rPr>
                          </w:pP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1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ascii="宋体" w:eastAsia="宋体" w:hAnsi="宋体"/>
                              <w:sz w:val="24"/>
                            </w:rPr>
                            <w:t>　</w:t>
                          </w:r>
                          <w:r>
                            <w:rPr>
                              <w:rFonts w:ascii="宋体" w:eastAsia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o:spid="_x0000_s2049" type="#_x0000_t202" style="width:2in;height:2in;margin-top:0;margin-left:0;mso-height-relative:page;mso-position-horizontal:left;mso-position-horizontal-relative:margin;mso-width-relative:page;mso-wrap-style:none;position:absolute;z-index:251659264" coordsize="21600,21600" filled="f" stroked="f" strokeweight="0.5pt">
              <o:lock v:ext="edit" aspectratio="f"/>
              <v:textbox style="mso-fit-shape-to-text:t" inset="0,0,0,0">
                <w:txbxContent>
                  <w:p w14:paraId="0175DD69">
                    <w:pPr>
                      <w:pStyle w:val="Footer"/>
                      <w:rPr>
                        <w:rFonts w:ascii="宋体" w:eastAsia="宋体" w:hAnsi="宋体"/>
                        <w:sz w:val="28"/>
                      </w:rPr>
                    </w:pP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  <w:r>
                      <w:rPr>
                        <w:rFonts w:ascii="宋体" w:eastAsia="宋体" w:hAnsi="宋体"/>
                        <w:sz w:val="24"/>
                      </w:rPr>
                      <w:t>　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begin"/>
                    </w:r>
                    <w:r>
                      <w:rPr>
                        <w:rFonts w:ascii="宋体" w:eastAsia="宋体" w:hAnsi="宋体"/>
                        <w:sz w:val="28"/>
                      </w:rPr>
                      <w:instrText xml:space="preserve"> PAGE  \* MERGEFORMAT </w:instrTex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separate"/>
                    </w:r>
                    <w:r>
                      <w:rPr>
                        <w:rFonts w:ascii="宋体" w:eastAsia="宋体" w:hAnsi="宋体"/>
                        <w:sz w:val="28"/>
                      </w:rPr>
                      <w:t>1</w:t>
                    </w:r>
                    <w:r>
                      <w:rPr>
                        <w:rFonts w:ascii="宋体" w:eastAsia="宋体" w:hAnsi="宋体"/>
                        <w:sz w:val="28"/>
                      </w:rPr>
                      <w:fldChar w:fldCharType="end"/>
                    </w:r>
                    <w:r>
                      <w:rPr>
                        <w:rFonts w:ascii="宋体" w:eastAsia="宋体" w:hAnsi="宋体"/>
                        <w:sz w:val="24"/>
                      </w:rPr>
                      <w:t>　</w:t>
                    </w:r>
                    <w:r>
                      <w:rPr>
                        <w:rFonts w:ascii="宋体" w:eastAsia="宋体" w:hAnsi="宋体"/>
                        <w:sz w:val="28"/>
                      </w:rPr>
                      <w:t>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14:paraId="6CB2E5C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256340"/>
    <w:rsid w:val="00030B15"/>
    <w:rsid w:val="00040E74"/>
    <w:rsid w:val="000567EF"/>
    <w:rsid w:val="0008379E"/>
    <w:rsid w:val="0008435D"/>
    <w:rsid w:val="000A0254"/>
    <w:rsid w:val="000D4D0A"/>
    <w:rsid w:val="000D6A64"/>
    <w:rsid w:val="000E26F5"/>
    <w:rsid w:val="000E3BC9"/>
    <w:rsid w:val="000E47AC"/>
    <w:rsid w:val="000F6E6F"/>
    <w:rsid w:val="00111158"/>
    <w:rsid w:val="001161FD"/>
    <w:rsid w:val="001233F1"/>
    <w:rsid w:val="00137BA5"/>
    <w:rsid w:val="001633A6"/>
    <w:rsid w:val="00170A41"/>
    <w:rsid w:val="00180691"/>
    <w:rsid w:val="0018316F"/>
    <w:rsid w:val="00192A77"/>
    <w:rsid w:val="001A15AC"/>
    <w:rsid w:val="001A4D7B"/>
    <w:rsid w:val="001B2074"/>
    <w:rsid w:val="001B5E4B"/>
    <w:rsid w:val="001C4193"/>
    <w:rsid w:val="001C6C10"/>
    <w:rsid w:val="001D590F"/>
    <w:rsid w:val="001E0E33"/>
    <w:rsid w:val="001E3A85"/>
    <w:rsid w:val="001E437B"/>
    <w:rsid w:val="00216360"/>
    <w:rsid w:val="00221B66"/>
    <w:rsid w:val="00251D5E"/>
    <w:rsid w:val="00255631"/>
    <w:rsid w:val="00262190"/>
    <w:rsid w:val="00262F8B"/>
    <w:rsid w:val="002646BE"/>
    <w:rsid w:val="002650A6"/>
    <w:rsid w:val="00265CBA"/>
    <w:rsid w:val="002A0721"/>
    <w:rsid w:val="002D11B9"/>
    <w:rsid w:val="002D2105"/>
    <w:rsid w:val="002E0136"/>
    <w:rsid w:val="002E2A09"/>
    <w:rsid w:val="002F0783"/>
    <w:rsid w:val="002F552C"/>
    <w:rsid w:val="0030202D"/>
    <w:rsid w:val="00310A7F"/>
    <w:rsid w:val="00325F8B"/>
    <w:rsid w:val="00346618"/>
    <w:rsid w:val="00347D0E"/>
    <w:rsid w:val="003539FC"/>
    <w:rsid w:val="00354081"/>
    <w:rsid w:val="003560D8"/>
    <w:rsid w:val="00365D4E"/>
    <w:rsid w:val="003711F2"/>
    <w:rsid w:val="00374176"/>
    <w:rsid w:val="00387133"/>
    <w:rsid w:val="0039307D"/>
    <w:rsid w:val="003A3701"/>
    <w:rsid w:val="003B3FE7"/>
    <w:rsid w:val="003B7473"/>
    <w:rsid w:val="003C4BE5"/>
    <w:rsid w:val="003D2FE4"/>
    <w:rsid w:val="00441910"/>
    <w:rsid w:val="00445496"/>
    <w:rsid w:val="00452181"/>
    <w:rsid w:val="004547EE"/>
    <w:rsid w:val="00455838"/>
    <w:rsid w:val="00465033"/>
    <w:rsid w:val="00470269"/>
    <w:rsid w:val="0048176F"/>
    <w:rsid w:val="00486458"/>
    <w:rsid w:val="00492174"/>
    <w:rsid w:val="004A23D0"/>
    <w:rsid w:val="004B19A0"/>
    <w:rsid w:val="004C5FBC"/>
    <w:rsid w:val="004E3265"/>
    <w:rsid w:val="00506AE1"/>
    <w:rsid w:val="00516B9A"/>
    <w:rsid w:val="00521F5A"/>
    <w:rsid w:val="005354A8"/>
    <w:rsid w:val="005518BD"/>
    <w:rsid w:val="00561005"/>
    <w:rsid w:val="005911D5"/>
    <w:rsid w:val="005A02CB"/>
    <w:rsid w:val="005D01D3"/>
    <w:rsid w:val="005E4F6A"/>
    <w:rsid w:val="005F127E"/>
    <w:rsid w:val="00601368"/>
    <w:rsid w:val="00633F67"/>
    <w:rsid w:val="00661207"/>
    <w:rsid w:val="00680E17"/>
    <w:rsid w:val="0069724F"/>
    <w:rsid w:val="006F1671"/>
    <w:rsid w:val="00707E8B"/>
    <w:rsid w:val="00721AAC"/>
    <w:rsid w:val="00745D45"/>
    <w:rsid w:val="00767372"/>
    <w:rsid w:val="007A394E"/>
    <w:rsid w:val="007A74C9"/>
    <w:rsid w:val="007C21A8"/>
    <w:rsid w:val="007C31B7"/>
    <w:rsid w:val="007D163B"/>
    <w:rsid w:val="007D2BC8"/>
    <w:rsid w:val="007D3A09"/>
    <w:rsid w:val="007D6655"/>
    <w:rsid w:val="007F1A60"/>
    <w:rsid w:val="00804651"/>
    <w:rsid w:val="00812A08"/>
    <w:rsid w:val="00835AAB"/>
    <w:rsid w:val="00842940"/>
    <w:rsid w:val="00850DE7"/>
    <w:rsid w:val="0085406F"/>
    <w:rsid w:val="00855E17"/>
    <w:rsid w:val="0086691F"/>
    <w:rsid w:val="00872668"/>
    <w:rsid w:val="00885C5E"/>
    <w:rsid w:val="00886BF3"/>
    <w:rsid w:val="008A4903"/>
    <w:rsid w:val="008A57A9"/>
    <w:rsid w:val="008A7B50"/>
    <w:rsid w:val="008C2022"/>
    <w:rsid w:val="008E25B6"/>
    <w:rsid w:val="008E3C2C"/>
    <w:rsid w:val="008E5AFA"/>
    <w:rsid w:val="008F44B5"/>
    <w:rsid w:val="00900508"/>
    <w:rsid w:val="009007FF"/>
    <w:rsid w:val="009106E6"/>
    <w:rsid w:val="00927284"/>
    <w:rsid w:val="00975C07"/>
    <w:rsid w:val="009946E2"/>
    <w:rsid w:val="00997638"/>
    <w:rsid w:val="009A3A8B"/>
    <w:rsid w:val="009B5091"/>
    <w:rsid w:val="009D3ECA"/>
    <w:rsid w:val="00A0116D"/>
    <w:rsid w:val="00A14F7B"/>
    <w:rsid w:val="00A16CBF"/>
    <w:rsid w:val="00A25DC7"/>
    <w:rsid w:val="00A273A8"/>
    <w:rsid w:val="00A37FEB"/>
    <w:rsid w:val="00A54A50"/>
    <w:rsid w:val="00A64785"/>
    <w:rsid w:val="00A72919"/>
    <w:rsid w:val="00A915EA"/>
    <w:rsid w:val="00A96DB2"/>
    <w:rsid w:val="00AB7102"/>
    <w:rsid w:val="00AC1636"/>
    <w:rsid w:val="00AC4E90"/>
    <w:rsid w:val="00AF2D96"/>
    <w:rsid w:val="00B124EB"/>
    <w:rsid w:val="00B450EC"/>
    <w:rsid w:val="00B4730C"/>
    <w:rsid w:val="00B53192"/>
    <w:rsid w:val="00B543F1"/>
    <w:rsid w:val="00B647F4"/>
    <w:rsid w:val="00BD640E"/>
    <w:rsid w:val="00BE6468"/>
    <w:rsid w:val="00BF7B90"/>
    <w:rsid w:val="00C143EB"/>
    <w:rsid w:val="00C15B19"/>
    <w:rsid w:val="00C27FDE"/>
    <w:rsid w:val="00C30E21"/>
    <w:rsid w:val="00C40DD0"/>
    <w:rsid w:val="00C4484F"/>
    <w:rsid w:val="00C54948"/>
    <w:rsid w:val="00C70A3B"/>
    <w:rsid w:val="00C756B6"/>
    <w:rsid w:val="00C7791E"/>
    <w:rsid w:val="00C823A8"/>
    <w:rsid w:val="00C83E89"/>
    <w:rsid w:val="00C8595C"/>
    <w:rsid w:val="00CA4D9C"/>
    <w:rsid w:val="00CC443F"/>
    <w:rsid w:val="00CC7695"/>
    <w:rsid w:val="00CE0F69"/>
    <w:rsid w:val="00D00479"/>
    <w:rsid w:val="00D12D05"/>
    <w:rsid w:val="00D22429"/>
    <w:rsid w:val="00D27289"/>
    <w:rsid w:val="00D30FBE"/>
    <w:rsid w:val="00D3458E"/>
    <w:rsid w:val="00D65E9F"/>
    <w:rsid w:val="00D667C6"/>
    <w:rsid w:val="00D8165C"/>
    <w:rsid w:val="00D9127E"/>
    <w:rsid w:val="00D92DC1"/>
    <w:rsid w:val="00DA5B30"/>
    <w:rsid w:val="00DD0D46"/>
    <w:rsid w:val="00DD29A6"/>
    <w:rsid w:val="00DE1946"/>
    <w:rsid w:val="00DF07D8"/>
    <w:rsid w:val="00DF4717"/>
    <w:rsid w:val="00E04624"/>
    <w:rsid w:val="00E06061"/>
    <w:rsid w:val="00E11788"/>
    <w:rsid w:val="00E24535"/>
    <w:rsid w:val="00E34E53"/>
    <w:rsid w:val="00E42609"/>
    <w:rsid w:val="00E47A39"/>
    <w:rsid w:val="00E53260"/>
    <w:rsid w:val="00E53658"/>
    <w:rsid w:val="00E546B9"/>
    <w:rsid w:val="00E55AF7"/>
    <w:rsid w:val="00E665EA"/>
    <w:rsid w:val="00E70FD6"/>
    <w:rsid w:val="00E73B94"/>
    <w:rsid w:val="00E81587"/>
    <w:rsid w:val="00E8299B"/>
    <w:rsid w:val="00E851E6"/>
    <w:rsid w:val="00E85A0E"/>
    <w:rsid w:val="00E85C98"/>
    <w:rsid w:val="00E9770C"/>
    <w:rsid w:val="00EB5188"/>
    <w:rsid w:val="00EC675B"/>
    <w:rsid w:val="00ED272C"/>
    <w:rsid w:val="00EF0F70"/>
    <w:rsid w:val="00EF6839"/>
    <w:rsid w:val="00F05CCD"/>
    <w:rsid w:val="00F10BD3"/>
    <w:rsid w:val="00F125E1"/>
    <w:rsid w:val="00F27225"/>
    <w:rsid w:val="00F27437"/>
    <w:rsid w:val="00F34512"/>
    <w:rsid w:val="00F470B5"/>
    <w:rsid w:val="00F52ABD"/>
    <w:rsid w:val="00F60D73"/>
    <w:rsid w:val="00F72F02"/>
    <w:rsid w:val="00FD561B"/>
    <w:rsid w:val="00FF1E97"/>
    <w:rsid w:val="00FF2BE1"/>
    <w:rsid w:val="01437C9C"/>
    <w:rsid w:val="018A7679"/>
    <w:rsid w:val="01A319FB"/>
    <w:rsid w:val="0374238F"/>
    <w:rsid w:val="03EE3EEF"/>
    <w:rsid w:val="04021749"/>
    <w:rsid w:val="077259CA"/>
    <w:rsid w:val="08014AA5"/>
    <w:rsid w:val="080737D2"/>
    <w:rsid w:val="09972933"/>
    <w:rsid w:val="09BE25B6"/>
    <w:rsid w:val="0B7A42BB"/>
    <w:rsid w:val="0CF85DDF"/>
    <w:rsid w:val="0D150284"/>
    <w:rsid w:val="0D8D29CB"/>
    <w:rsid w:val="0E2624D8"/>
    <w:rsid w:val="0E792F4F"/>
    <w:rsid w:val="0EAC6E81"/>
    <w:rsid w:val="0EBD2E3C"/>
    <w:rsid w:val="0F256340"/>
    <w:rsid w:val="0F621C35"/>
    <w:rsid w:val="0F865924"/>
    <w:rsid w:val="10FB5E9E"/>
    <w:rsid w:val="111331E7"/>
    <w:rsid w:val="11A55E09"/>
    <w:rsid w:val="11F145AF"/>
    <w:rsid w:val="13051255"/>
    <w:rsid w:val="141F6347"/>
    <w:rsid w:val="157B135B"/>
    <w:rsid w:val="15E213DA"/>
    <w:rsid w:val="163F05DA"/>
    <w:rsid w:val="16591877"/>
    <w:rsid w:val="16897AA8"/>
    <w:rsid w:val="17AE3C6A"/>
    <w:rsid w:val="186407CC"/>
    <w:rsid w:val="189015C1"/>
    <w:rsid w:val="189B55D8"/>
    <w:rsid w:val="18B52DD6"/>
    <w:rsid w:val="19495E63"/>
    <w:rsid w:val="1A1D0C33"/>
    <w:rsid w:val="1A856947"/>
    <w:rsid w:val="1B2A7AAB"/>
    <w:rsid w:val="1B862808"/>
    <w:rsid w:val="1C4C57FF"/>
    <w:rsid w:val="1D7414B2"/>
    <w:rsid w:val="1E2622C2"/>
    <w:rsid w:val="1E37428D"/>
    <w:rsid w:val="1EEE370E"/>
    <w:rsid w:val="1F4924CA"/>
    <w:rsid w:val="218B501C"/>
    <w:rsid w:val="21A8797C"/>
    <w:rsid w:val="21FE57EE"/>
    <w:rsid w:val="22ED07D6"/>
    <w:rsid w:val="23696C97"/>
    <w:rsid w:val="246062EC"/>
    <w:rsid w:val="26396DF4"/>
    <w:rsid w:val="266054E8"/>
    <w:rsid w:val="26A30712"/>
    <w:rsid w:val="26CC5EBA"/>
    <w:rsid w:val="272E1AD7"/>
    <w:rsid w:val="279F35CF"/>
    <w:rsid w:val="295959FF"/>
    <w:rsid w:val="29671ECA"/>
    <w:rsid w:val="29F215D5"/>
    <w:rsid w:val="2A1A0CEB"/>
    <w:rsid w:val="2A842608"/>
    <w:rsid w:val="2B147E30"/>
    <w:rsid w:val="2B404781"/>
    <w:rsid w:val="2B585F6F"/>
    <w:rsid w:val="2B9176D3"/>
    <w:rsid w:val="2C1B6F9C"/>
    <w:rsid w:val="2C970D19"/>
    <w:rsid w:val="2D2103F2"/>
    <w:rsid w:val="2D350E15"/>
    <w:rsid w:val="2F0106CB"/>
    <w:rsid w:val="2FAF1ED5"/>
    <w:rsid w:val="2FD1009E"/>
    <w:rsid w:val="30134B5A"/>
    <w:rsid w:val="307A0735"/>
    <w:rsid w:val="30F65BDC"/>
    <w:rsid w:val="313F50C3"/>
    <w:rsid w:val="31933075"/>
    <w:rsid w:val="320F4EAD"/>
    <w:rsid w:val="324A2389"/>
    <w:rsid w:val="327E3B25"/>
    <w:rsid w:val="32846E32"/>
    <w:rsid w:val="3321758E"/>
    <w:rsid w:val="33FB7DDF"/>
    <w:rsid w:val="346E05B1"/>
    <w:rsid w:val="35154937"/>
    <w:rsid w:val="358463F8"/>
    <w:rsid w:val="361E6007"/>
    <w:rsid w:val="372066CC"/>
    <w:rsid w:val="375F0685"/>
    <w:rsid w:val="38747024"/>
    <w:rsid w:val="388F6D48"/>
    <w:rsid w:val="38997BC6"/>
    <w:rsid w:val="38C369F1"/>
    <w:rsid w:val="39C40C73"/>
    <w:rsid w:val="39C62C3D"/>
    <w:rsid w:val="3A7B3A28"/>
    <w:rsid w:val="3BC8543C"/>
    <w:rsid w:val="3C2B322B"/>
    <w:rsid w:val="3C93638E"/>
    <w:rsid w:val="3C951AAB"/>
    <w:rsid w:val="3CA64660"/>
    <w:rsid w:val="3F400D9C"/>
    <w:rsid w:val="4004001B"/>
    <w:rsid w:val="40CE49B4"/>
    <w:rsid w:val="40E13EB9"/>
    <w:rsid w:val="419F2315"/>
    <w:rsid w:val="41BD0482"/>
    <w:rsid w:val="431247FD"/>
    <w:rsid w:val="43326C4D"/>
    <w:rsid w:val="436D237B"/>
    <w:rsid w:val="440525B4"/>
    <w:rsid w:val="447339C1"/>
    <w:rsid w:val="44DD0E3B"/>
    <w:rsid w:val="45CD0EAF"/>
    <w:rsid w:val="46841EBD"/>
    <w:rsid w:val="47957730"/>
    <w:rsid w:val="48E22EC4"/>
    <w:rsid w:val="490C7F41"/>
    <w:rsid w:val="49A95790"/>
    <w:rsid w:val="49D46CB0"/>
    <w:rsid w:val="4A3D2AA8"/>
    <w:rsid w:val="4A77763C"/>
    <w:rsid w:val="4AF34F14"/>
    <w:rsid w:val="4B1F7CF7"/>
    <w:rsid w:val="4B4340EE"/>
    <w:rsid w:val="4B7F2C4C"/>
    <w:rsid w:val="4BF61160"/>
    <w:rsid w:val="4C0575F5"/>
    <w:rsid w:val="4D225F85"/>
    <w:rsid w:val="4D491763"/>
    <w:rsid w:val="4E131916"/>
    <w:rsid w:val="4E265601"/>
    <w:rsid w:val="4E393586"/>
    <w:rsid w:val="4EC310A1"/>
    <w:rsid w:val="4F5336EF"/>
    <w:rsid w:val="4F8D61C2"/>
    <w:rsid w:val="4FB63C45"/>
    <w:rsid w:val="4FE61853"/>
    <w:rsid w:val="50B67110"/>
    <w:rsid w:val="50FA3076"/>
    <w:rsid w:val="5100482F"/>
    <w:rsid w:val="51EA0FAE"/>
    <w:rsid w:val="52043EAB"/>
    <w:rsid w:val="52391DA6"/>
    <w:rsid w:val="527728CF"/>
    <w:rsid w:val="53412C93"/>
    <w:rsid w:val="543A3BB4"/>
    <w:rsid w:val="543C16DA"/>
    <w:rsid w:val="556233C2"/>
    <w:rsid w:val="55935C72"/>
    <w:rsid w:val="55B35025"/>
    <w:rsid w:val="55BA1450"/>
    <w:rsid w:val="56705FB3"/>
    <w:rsid w:val="5684380C"/>
    <w:rsid w:val="56933A4F"/>
    <w:rsid w:val="57315742"/>
    <w:rsid w:val="57680A38"/>
    <w:rsid w:val="576A78C0"/>
    <w:rsid w:val="57CF18FE"/>
    <w:rsid w:val="57EE3633"/>
    <w:rsid w:val="58421289"/>
    <w:rsid w:val="58B24473"/>
    <w:rsid w:val="58C83E84"/>
    <w:rsid w:val="58ED7447"/>
    <w:rsid w:val="59BE5287"/>
    <w:rsid w:val="5A532988"/>
    <w:rsid w:val="5B2353A2"/>
    <w:rsid w:val="5BDD7C46"/>
    <w:rsid w:val="5C8E2CEF"/>
    <w:rsid w:val="5C961BA3"/>
    <w:rsid w:val="5CB97A26"/>
    <w:rsid w:val="5D845EA0"/>
    <w:rsid w:val="5DD5494D"/>
    <w:rsid w:val="5E0A2849"/>
    <w:rsid w:val="5E2E21CB"/>
    <w:rsid w:val="5EDC2437"/>
    <w:rsid w:val="5F843F05"/>
    <w:rsid w:val="5F8F74AA"/>
    <w:rsid w:val="606D70BF"/>
    <w:rsid w:val="60A76A75"/>
    <w:rsid w:val="60CA4511"/>
    <w:rsid w:val="61F818B4"/>
    <w:rsid w:val="62B13D41"/>
    <w:rsid w:val="62EC69C1"/>
    <w:rsid w:val="64852C29"/>
    <w:rsid w:val="6534569F"/>
    <w:rsid w:val="6558033E"/>
    <w:rsid w:val="65E62569"/>
    <w:rsid w:val="65EE2A50"/>
    <w:rsid w:val="662E109F"/>
    <w:rsid w:val="66402823"/>
    <w:rsid w:val="670047E9"/>
    <w:rsid w:val="67380427"/>
    <w:rsid w:val="67713939"/>
    <w:rsid w:val="677837CA"/>
    <w:rsid w:val="6865098E"/>
    <w:rsid w:val="68C06926"/>
    <w:rsid w:val="698C4A5A"/>
    <w:rsid w:val="6B1B5180"/>
    <w:rsid w:val="6B3E67B4"/>
    <w:rsid w:val="6BFF59B7"/>
    <w:rsid w:val="6C9C6D62"/>
    <w:rsid w:val="6CE708AA"/>
    <w:rsid w:val="6D9D0662"/>
    <w:rsid w:val="6DFF1C9E"/>
    <w:rsid w:val="6EAC5256"/>
    <w:rsid w:val="6ED529FF"/>
    <w:rsid w:val="6F415A91"/>
    <w:rsid w:val="6F6A5F99"/>
    <w:rsid w:val="6FCC3E02"/>
    <w:rsid w:val="70F84783"/>
    <w:rsid w:val="71303A3D"/>
    <w:rsid w:val="717209D9"/>
    <w:rsid w:val="71A62431"/>
    <w:rsid w:val="720A6E64"/>
    <w:rsid w:val="724F3887"/>
    <w:rsid w:val="728564EA"/>
    <w:rsid w:val="7386251A"/>
    <w:rsid w:val="73E831D5"/>
    <w:rsid w:val="7400051E"/>
    <w:rsid w:val="74420753"/>
    <w:rsid w:val="74EC2851"/>
    <w:rsid w:val="7507768A"/>
    <w:rsid w:val="75A03D67"/>
    <w:rsid w:val="75BA46FD"/>
    <w:rsid w:val="76D161A2"/>
    <w:rsid w:val="76EC08E6"/>
    <w:rsid w:val="77274014"/>
    <w:rsid w:val="787768D5"/>
    <w:rsid w:val="78CF04BF"/>
    <w:rsid w:val="79E104AA"/>
    <w:rsid w:val="79E81839"/>
    <w:rsid w:val="7A971947"/>
    <w:rsid w:val="7ABD3668"/>
    <w:rsid w:val="7AE04C06"/>
    <w:rsid w:val="7B2F4988"/>
    <w:rsid w:val="7D16032D"/>
    <w:rsid w:val="7D630C6B"/>
    <w:rsid w:val="7DA912DF"/>
    <w:rsid w:val="7DB14637"/>
    <w:rsid w:val="7EB937A4"/>
    <w:rsid w:val="7EBB39C0"/>
  </w:rsids>
  <w:docVars>
    <w:docVar w:name="commondata" w:val="eyJoZGlkIjoiMWJkM2E2NWJjMGRlYzQ5MTZkODliODhjMWJiYmE0MDk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 w:qFormat="1"/>
    <w:lsdException w:name="header" w:semiHidden="0" w:qFormat="1"/>
    <w:lsdException w:name="footer" w:semiHidden="0" w:qFormat="1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 w:qFormat="1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 w:qFormat="1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 w:qFormat="1"/>
    <w:lsdException w:name="Table Grid" w:semiHidden="0" w:uiPriority="5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ascii="Times New Roman" w:eastAsia="仿宋_GB2312" w:hAnsi="Times New Roman" w:cstheme="minorBidi"/>
      <w:kern w:val="2"/>
      <w:sz w:val="32"/>
      <w:szCs w:val="21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  <w:qFormat/>
  </w:style>
  <w:style w:type="table" w:default="1" w:styleId="TableNormal">
    <w:name w:val="Normal Table"/>
    <w:uiPriority w:val="99"/>
    <w:semiHidden/>
    <w:unhideWhenUsed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CommentText">
    <w:name w:val="annotation text"/>
    <w:basedOn w:val="Normal"/>
    <w:uiPriority w:val="99"/>
    <w:semiHidden/>
    <w:unhideWhenUsed/>
    <w:qFormat/>
    <w:pPr>
      <w:jc w:val="left"/>
    </w:pPr>
  </w:style>
  <w:style w:type="paragraph" w:styleId="BodyText">
    <w:name w:val="Body Text"/>
    <w:basedOn w:val="Normal"/>
    <w:link w:val="a2"/>
    <w:autoRedefine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autoRedefine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autoRedefine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autoRedefine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character" w:styleId="LineNumber">
    <w:name w:val="line number"/>
    <w:basedOn w:val="DefaultParagraphFont"/>
    <w:autoRedefine/>
    <w:uiPriority w:val="99"/>
    <w:semiHidden/>
    <w:unhideWhenUsed/>
    <w:qFormat/>
  </w:style>
  <w:style w:type="character" w:customStyle="1" w:styleId="a">
    <w:name w:val="页眉 字符"/>
    <w:basedOn w:val="DefaultParagraphFont"/>
    <w:link w:val="Header"/>
    <w:autoRedefine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autoRedefine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autoRedefine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autoRedefine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autoRedefine/>
    <w:uiPriority w:val="99"/>
    <w:semiHidden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footer" Target="footer1.xml" /><Relationship Id="rId8" Type="http://schemas.openxmlformats.org/officeDocument/2006/relationships/header" Target="header1.xml" /><Relationship Id="rId9" Type="http://schemas.openxmlformats.org/officeDocument/2006/relationships/footer" Target="footer2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ontractReview xmlns="http://schemas.wps.cn/vas-ai-hub/contract-review">
  <reviewItems>
    <reviewItem>
      <errorID>57c6f89c-2434-4254-a0c1-1118c4402b40</errorID>
      <errorWord>深入学习贯彻习近平 新时代中国特色社会主义思想</errorWord>
      <group>L1_Political</group>
      <groupName>政治性问题</groupName>
      <ability>L2_Keyword</ability>
      <abilityName>固定表述</abilityName>
      <candidateList>
        <item>深入学习贯彻习近平新时代中国特色社会主义思想</item>
      </candidateList>
      <explain>词汇“深入学习贯彻习近平新时代中国特色社会主义思想”在特定场景下为固定表述形式，请确认此处的“深入学习贯彻习近平 新时代中国特色社会主义思想”是否存在不当。</explain>
      <paraID>4F6E30D7</paraID>
      <start>20</start>
      <end>43</end>
      <status>ignored</status>
      <modifiedWord/>
      <trackRevisions>false</trackRevisions>
    </reviewItem>
    <reviewItem>
      <errorID>80b2bbee-ab5f-436e-9043-a0e196b39d78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56FE13C6</paraID>
      <start>1</start>
      <end>1</end>
      <status>modified</status>
      <modifiedWord/>
      <trackRevisions>false</trackRevisions>
    </reviewItem>
    <reviewItem>
      <errorID>97ac1c84-aeec-4f38-8178-bf375862c64c</errorID>
      <errorWord>回 首</errorWord>
      <group>L1_AI</group>
      <groupName>深度校对</groupName>
      <ability>L2_AI_Word</ability>
      <abilityName>字词纠错</abilityName>
      <candidateList>
        <item>回首</item>
      </candidateList>
      <explain/>
      <paraID>29A3C045</paraID>
      <start>26</start>
      <end>28</end>
      <status>modified</status>
      <modifiedWord>回首</modifiedWord>
      <trackRevisions>false</trackRevisions>
    </reviewItem>
    <reviewItem>
      <errorID>328e9cb8-5730-4da5-851d-3f50052f16a9</errorID>
      <errorWord>功 能</errorWord>
      <group>L1_AI</group>
      <groupName>深度校对</groupName>
      <ability>L2_AI_Word</ability>
      <abilityName>字词纠错</abilityName>
      <candidateList>
        <item>功能</item>
      </candidateList>
      <explain/>
      <paraID>29A3C045</paraID>
      <start>83</start>
      <end>85</end>
      <status>modified</status>
      <modifiedWord>功能</modifiedWord>
      <trackRevisions>false</trackRevisions>
    </reviewItem>
    <reviewItem>
      <errorID>ed053690-2e80-413e-857c-9c668af4d0b3</errorID>
      <errorWord> </errorWord>
      <group>L1_AI</group>
      <groupName>深度校对</groupName>
      <ability>L2_AI_Punc</ability>
      <abilityName>标点纠错</abilityName>
      <candidateList>
        <item/>
      </candidateList>
      <explain>此处空格冗余，建议删除。</explain>
      <paraID>29A3C045</paraID>
      <start>112</start>
      <end>112</end>
      <status>modified</status>
      <modifiedWord/>
      <trackRevisions>false</trackRevisions>
    </reviewItem>
    <reviewItem>
      <errorID>68d935a8-9f59-45ca-b359-256282087c15</errorID>
      <errorWord>报送收集</errorWord>
      <group>L1_AI</group>
      <groupName>深度校对</groupName>
      <ability>L2_AI_Word</ability>
      <abilityName>字词纠错</abilityName>
      <candidateList>
        <item>收集报送</item>
      </candidateList>
      <explain/>
      <paraID>6F934491</paraID>
      <start>2</start>
      <end>6</end>
      <status>ignored</status>
      <modifiedWord/>
      <trackRevisions>false</trackRevisions>
    </reviewItem>
  </reviewItems>
  <config/>
</contractReview>
</file>

<file path=customXml/item3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77359B10-2DC4-45F6-A917-91C7D4466576}">
  <ds:schemaRefs/>
</ds:datastoreItem>
</file>

<file path=customXml/itemProps2.xml><?xml version="1.0" encoding="utf-8"?>
<ds:datastoreItem xmlns:ds="http://schemas.openxmlformats.org/officeDocument/2006/customXml" ds:itemID="{18a15987-1caa-415a-bb9c-4575a47ba4a6}">
  <ds:schemaRefs/>
</ds:datastoreItem>
</file>

<file path=customXml/itemProps3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4</Pages>
  <Words>1237</Words>
  <Characters>1363</Characters>
  <Application>Microsoft Office Word</Application>
  <DocSecurity>0</DocSecurity>
  <Lines>119</Lines>
  <Paragraphs>33</Paragraphs>
  <ScaleCrop>false</ScaleCrop>
  <Company/>
  <LinksUpToDate>false</LinksUpToDate>
  <CharactersWithSpaces>1405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王银清</dc:creator>
  <cp:lastModifiedBy>ZZB-Z</cp:lastModifiedBy>
  <cp:revision>14</cp:revision>
  <cp:lastPrinted>2026-04-10T01:11:00Z</cp:lastPrinted>
  <dcterms:created xsi:type="dcterms:W3CDTF">2025-04-30T02:31:00Z</dcterms:created>
  <dcterms:modified xsi:type="dcterms:W3CDTF">2026-05-18T03:10:44Z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DAD5E119F72A4C2D91297CB6D4DE8FEC_11</vt:lpwstr>
  </property>
  <property fmtid="{D5CDD505-2E9C-101B-9397-08002B2CF9AE}" pid="3" name="KSOProductBuildVer">
    <vt:lpwstr>2052-12.1.0.23542</vt:lpwstr>
  </property>
  <property fmtid="{D5CDD505-2E9C-101B-9397-08002B2CF9AE}" pid="4" name="KSOTemplateDocerSaveRecord">
    <vt:lpwstr>eyJoZGlkIjoiMDRmYjMwMThhNGEwMDhlYzU4NTY3YTAxZDNhZTA1YzUiLCJ1c2VySWQiOiIyNjg2OTk2MDMifQ==</vt:lpwstr>
  </property>
</Properties>
</file>